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17" w:type="pct"/>
        <w:tblCellSpacing w:w="7" w:type="dxa"/>
        <w:tblInd w:w="-331" w:type="dxa"/>
        <w:tblCellMar>
          <w:top w:w="15" w:type="dxa"/>
          <w:left w:w="15" w:type="dxa"/>
          <w:bottom w:w="15" w:type="dxa"/>
          <w:right w:w="15" w:type="dxa"/>
        </w:tblCellMar>
        <w:tblLook w:val="04A0" w:firstRow="1" w:lastRow="0" w:firstColumn="1" w:lastColumn="0" w:noHBand="0" w:noVBand="1"/>
      </w:tblPr>
      <w:tblGrid>
        <w:gridCol w:w="9479"/>
      </w:tblGrid>
      <w:tr w:rsidR="00B92A17" w:rsidRPr="00B92A17" w:rsidTr="00B92A17">
        <w:trPr>
          <w:tblCellSpacing w:w="7" w:type="dxa"/>
        </w:trPr>
        <w:tc>
          <w:tcPr>
            <w:tcW w:w="4985" w:type="pct"/>
            <w:vAlign w:val="center"/>
            <w:hideMark/>
          </w:tcPr>
          <w:p w:rsidR="00B92A17" w:rsidRPr="00B92A17" w:rsidRDefault="00B92A17" w:rsidP="00B92A17">
            <w:pPr>
              <w:tabs>
                <w:tab w:val="left" w:pos="-360"/>
              </w:tabs>
              <w:spacing w:after="0" w:line="240" w:lineRule="auto"/>
              <w:ind w:left="-29"/>
              <w:rPr>
                <w:rFonts w:ascii="Arial" w:eastAsia="Times New Roman" w:hAnsi="Arial" w:cs="Arial"/>
                <w:sz w:val="20"/>
                <w:szCs w:val="20"/>
              </w:rPr>
            </w:pPr>
            <w:r w:rsidRPr="00B92A17">
              <w:rPr>
                <w:rFonts w:ascii="Arial" w:eastAsia="Times New Roman" w:hAnsi="Arial" w:cs="Arial"/>
                <w:sz w:val="20"/>
                <w:szCs w:val="20"/>
              </w:rPr>
              <w:t xml:space="preserve">In this paper students become team members in an imagined or a real situation in a population or group of culturally diverse members. You work together to submit a plan and a prediction as to the ability to affect a safety or quality issue within the population/community/a group of diverse patients. If this is an imagined scenario, you should be as realistic as possible in your planning, implementation, and prediction of the outcome of the project. </w:t>
            </w:r>
            <w:r w:rsidRPr="00B92A17">
              <w:rPr>
                <w:rFonts w:ascii="Arial" w:eastAsia="Times New Roman" w:hAnsi="Arial" w:cs="Arial"/>
                <w:sz w:val="20"/>
                <w:szCs w:val="20"/>
              </w:rPr>
              <w:br/>
            </w:r>
            <w:r w:rsidRPr="00B92A17">
              <w:rPr>
                <w:rFonts w:ascii="Arial" w:eastAsia="Times New Roman" w:hAnsi="Arial" w:cs="Arial"/>
                <w:sz w:val="20"/>
                <w:szCs w:val="20"/>
              </w:rPr>
              <w:br/>
              <w:t>All students should be involved in the planning, implementation, and prediction; all students in the group bear equal responsibility for writing and submitting of the paper at the appropriate times in the appropriate format. A team leader may be chosen.</w:t>
            </w:r>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r w:rsidRPr="00B92A17">
              <w:rPr>
                <w:rFonts w:ascii="Arial" w:eastAsia="Times New Roman" w:hAnsi="Arial" w:cs="Arial"/>
                <w:sz w:val="20"/>
                <w:szCs w:val="20"/>
              </w:rPr>
              <w:t xml:space="preserve">All students are required to evaluate the performance of the team using the </w:t>
            </w:r>
            <w:hyperlink r:id="rId6" w:tgtFrame="_blank" w:history="1">
              <w:r w:rsidRPr="00B92A17">
                <w:rPr>
                  <w:rFonts w:ascii="Arial" w:eastAsia="Times New Roman" w:hAnsi="Arial" w:cs="Arial"/>
                  <w:color w:val="0000FF"/>
                  <w:sz w:val="20"/>
                  <w:szCs w:val="20"/>
                  <w:u w:val="single"/>
                </w:rPr>
                <w:t>Team Evaluations form</w:t>
              </w:r>
            </w:hyperlink>
            <w:r w:rsidRPr="00B92A17">
              <w:rPr>
                <w:rFonts w:ascii="Arial" w:eastAsia="Times New Roman" w:hAnsi="Arial" w:cs="Arial"/>
                <w:sz w:val="20"/>
                <w:szCs w:val="20"/>
              </w:rPr>
              <w:t xml:space="preserve"> provided. This evaluation is confidential. Your evaluation and opinions are considered but the instructor actually determines the final grade for each student. Each student receives their own grade. The paper is worth 25% of the grade for the course.</w:t>
            </w:r>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r w:rsidRPr="00B92A17">
              <w:rPr>
                <w:rFonts w:ascii="Arial" w:eastAsia="Times New Roman" w:hAnsi="Arial" w:cs="Arial"/>
                <w:b/>
                <w:bCs/>
                <w:sz w:val="20"/>
                <w:szCs w:val="20"/>
              </w:rPr>
              <w:t>Task Description</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Investigate the safety needs of a diverse community or population.</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Choose a safety or quality issue that can be found in the diverse population for which you imagine providing care. </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Pick at least 3 team members from the class.</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Each student needs to be a member of one team.</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One student must be the nurse and other students represent other disciplines.</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Use one of the models discussed in Week 1: TCAB, Root cause analysis, Rapid cycle change, CQI, STEPPs, </w:t>
            </w:r>
            <w:proofErr w:type="gramStart"/>
            <w:r w:rsidRPr="00B92A17">
              <w:rPr>
                <w:rFonts w:ascii="Arial" w:eastAsia="Times New Roman" w:hAnsi="Arial" w:cs="Arial"/>
                <w:sz w:val="20"/>
                <w:szCs w:val="20"/>
              </w:rPr>
              <w:t>a</w:t>
            </w:r>
            <w:proofErr w:type="gramEnd"/>
            <w:r w:rsidRPr="00B92A17">
              <w:rPr>
                <w:rFonts w:ascii="Arial" w:eastAsia="Times New Roman" w:hAnsi="Arial" w:cs="Arial"/>
                <w:sz w:val="20"/>
                <w:szCs w:val="20"/>
              </w:rPr>
              <w:t xml:space="preserve"> change theory.</w:t>
            </w:r>
          </w:p>
          <w:p w:rsidR="00B92A17" w:rsidRPr="00B92A17" w:rsidRDefault="00B92A17" w:rsidP="00B92A17">
            <w:pPr>
              <w:numPr>
                <w:ilvl w:val="0"/>
                <w:numId w:val="3"/>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Answer the questions below in detail with references.</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4"/>
              <w:gridCol w:w="8907"/>
            </w:tblGrid>
            <w:tr w:rsidR="00B92A17" w:rsidRPr="00B92A17">
              <w:trPr>
                <w:tblCellSpacing w:w="7" w:type="dxa"/>
              </w:trPr>
              <w:tc>
                <w:tcPr>
                  <w:tcW w:w="250" w:type="pct"/>
                  <w:hideMark/>
                </w:tcPr>
                <w:p w:rsidR="00B92A17" w:rsidRPr="00B92A17" w:rsidRDefault="00B92A17" w:rsidP="00B92A17">
                  <w:pPr>
                    <w:pStyle w:val="ListParagraph"/>
                    <w:numPr>
                      <w:ilvl w:val="0"/>
                      <w:numId w:val="3"/>
                    </w:numPr>
                    <w:tabs>
                      <w:tab w:val="left" w:pos="-360"/>
                    </w:tabs>
                    <w:spacing w:after="0" w:line="240" w:lineRule="auto"/>
                    <w:rPr>
                      <w:rFonts w:ascii="Arial" w:eastAsia="Times New Roman" w:hAnsi="Arial" w:cs="Arial"/>
                      <w:sz w:val="20"/>
                      <w:szCs w:val="20"/>
                    </w:rPr>
                  </w:pPr>
                </w:p>
              </w:tc>
              <w:tc>
                <w:tcPr>
                  <w:tcW w:w="4500" w:type="pct"/>
                  <w:hideMark/>
                </w:tcPr>
                <w:p w:rsidR="00B92A17" w:rsidRPr="00B92A17" w:rsidRDefault="00B92A17" w:rsidP="00B92A17">
                  <w:pPr>
                    <w:pStyle w:val="ListParagraph"/>
                    <w:numPr>
                      <w:ilvl w:val="0"/>
                      <w:numId w:val="4"/>
                    </w:numPr>
                    <w:tabs>
                      <w:tab w:val="left" w:pos="-360"/>
                    </w:tabs>
                    <w:spacing w:before="100" w:beforeAutospacing="1" w:after="100" w:afterAutospacing="1" w:line="240" w:lineRule="auto"/>
                    <w:rPr>
                      <w:rFonts w:ascii="Arial" w:eastAsia="Times New Roman" w:hAnsi="Arial" w:cs="Arial"/>
                      <w:sz w:val="20"/>
                      <w:szCs w:val="20"/>
                    </w:rPr>
                  </w:pPr>
                  <w:bookmarkStart w:id="0" w:name="_GoBack"/>
                  <w:r w:rsidRPr="00B92A17">
                    <w:rPr>
                      <w:rFonts w:ascii="Arial" w:eastAsia="Times New Roman" w:hAnsi="Arial" w:cs="Arial"/>
                      <w:sz w:val="20"/>
                      <w:szCs w:val="20"/>
                    </w:rPr>
                    <w:t>Describe the safety issue that is discussed. Give rationale for this safety issue and reference that issue in the literature.</w:t>
                  </w:r>
                </w:p>
                <w:p w:rsidR="00B92A17" w:rsidRPr="00B92A17" w:rsidRDefault="00B92A17" w:rsidP="00B92A17">
                  <w:pPr>
                    <w:numPr>
                      <w:ilvl w:val="0"/>
                      <w:numId w:val="4"/>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Describe the culture of diverse population or the community for which are working.</w:t>
                  </w:r>
                </w:p>
                <w:p w:rsidR="00B92A17" w:rsidRPr="00B92A17" w:rsidRDefault="00B92A17" w:rsidP="00B92A17">
                  <w:pPr>
                    <w:numPr>
                      <w:ilvl w:val="0"/>
                      <w:numId w:val="4"/>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Describe the model that is used in the issue. Reference the information about the model including why the model could be appropriately used in the situation described.</w:t>
                  </w:r>
                </w:p>
                <w:p w:rsidR="00B92A17" w:rsidRPr="00B92A17" w:rsidRDefault="00B92A17" w:rsidP="00B92A17">
                  <w:pPr>
                    <w:numPr>
                      <w:ilvl w:val="0"/>
                      <w:numId w:val="4"/>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Explain the steps of the model and how each step is applied to reach the needed changes.</w:t>
                  </w:r>
                </w:p>
                <w:p w:rsidR="00B92A17" w:rsidRPr="00B92A17" w:rsidRDefault="00B92A17" w:rsidP="00B92A17">
                  <w:pPr>
                    <w:numPr>
                      <w:ilvl w:val="0"/>
                      <w:numId w:val="4"/>
                    </w:numPr>
                    <w:tabs>
                      <w:tab w:val="left" w:pos="-360"/>
                    </w:tabs>
                    <w:spacing w:before="100" w:beforeAutospacing="1" w:after="100" w:afterAutospacing="1" w:line="240" w:lineRule="auto"/>
                    <w:rPr>
                      <w:rFonts w:ascii="Arial" w:eastAsia="Times New Roman" w:hAnsi="Arial" w:cs="Arial"/>
                      <w:sz w:val="20"/>
                      <w:szCs w:val="20"/>
                    </w:rPr>
                  </w:pPr>
                  <w:r w:rsidRPr="00B92A17">
                    <w:rPr>
                      <w:rFonts w:ascii="Arial" w:eastAsia="Times New Roman" w:hAnsi="Arial" w:cs="Arial"/>
                      <w:sz w:val="20"/>
                      <w:szCs w:val="20"/>
                    </w:rPr>
                    <w:t>Predict how the quality or safety issue is affected by the project.</w:t>
                  </w:r>
                  <w:bookmarkEnd w:id="0"/>
                </w:p>
              </w:tc>
            </w:tr>
          </w:tbl>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r w:rsidRPr="00B92A17">
              <w:rPr>
                <w:rFonts w:ascii="Arial" w:eastAsia="Times New Roman" w:hAnsi="Arial" w:cs="Arial"/>
                <w:sz w:val="20"/>
                <w:szCs w:val="20"/>
              </w:rPr>
              <w:t>The paper is double spaced, with one inch margins, using 12 pt. Times New Roman Font. It includes an appropriate cover page and reference page. No abstract is required. No running head is required. The paper is between 2000 to 2500 words. The references are also cited within the writing in appropriate APA format.</w:t>
            </w:r>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r w:rsidRPr="00B92A17">
              <w:rPr>
                <w:rFonts w:ascii="Arial" w:eastAsia="Times New Roman" w:hAnsi="Arial" w:cs="Arial"/>
                <w:sz w:val="20"/>
                <w:szCs w:val="20"/>
              </w:rPr>
              <w:t>Plans and an outline are due to the instructor on the first day of Week 3 for feedback prior to the final draft submission. The plan includes identifying the items from steps 1 through 6 in the task description: identifying the safety issue, the diverse population, the team coordinator, team members, the professional role of each team member, and which model you are using. </w:t>
            </w:r>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r w:rsidRPr="00B92A17">
              <w:rPr>
                <w:rFonts w:ascii="Arial" w:eastAsia="Times New Roman" w:hAnsi="Arial" w:cs="Arial"/>
                <w:sz w:val="20"/>
                <w:szCs w:val="20"/>
              </w:rPr>
              <w:t>The actual paper is due the first day of Week 4.</w:t>
            </w:r>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hyperlink r:id="rId7" w:history="1">
              <w:r w:rsidRPr="00B92A17">
                <w:rPr>
                  <w:rFonts w:ascii="Arial" w:eastAsia="Times New Roman" w:hAnsi="Arial" w:cs="Arial"/>
                  <w:color w:val="0000FF"/>
                  <w:sz w:val="20"/>
                  <w:szCs w:val="20"/>
                  <w:u w:val="single"/>
                </w:rPr>
                <w:t>Rubric for Presentation Grade</w:t>
              </w:r>
            </w:hyperlink>
          </w:p>
          <w:p w:rsidR="00B92A17" w:rsidRPr="00B92A17" w:rsidRDefault="00B92A17" w:rsidP="00B92A17">
            <w:pPr>
              <w:tabs>
                <w:tab w:val="left" w:pos="-360"/>
              </w:tabs>
              <w:spacing w:before="100" w:beforeAutospacing="1" w:after="100" w:afterAutospacing="1" w:line="240" w:lineRule="auto"/>
              <w:ind w:left="-29"/>
              <w:rPr>
                <w:rFonts w:ascii="Arial" w:eastAsia="Times New Roman" w:hAnsi="Arial" w:cs="Arial"/>
                <w:sz w:val="20"/>
                <w:szCs w:val="20"/>
              </w:rPr>
            </w:pPr>
            <w:hyperlink r:id="rId8" w:history="1">
              <w:r w:rsidRPr="00B92A17">
                <w:rPr>
                  <w:rFonts w:ascii="Arial" w:eastAsia="Times New Roman" w:hAnsi="Arial" w:cs="Arial"/>
                  <w:color w:val="0000FF"/>
                  <w:sz w:val="20"/>
                  <w:szCs w:val="20"/>
                  <w:u w:val="single"/>
                </w:rPr>
                <w:t>Rubric for Individual Performance in Team Project</w:t>
              </w:r>
            </w:hyperlink>
          </w:p>
        </w:tc>
      </w:tr>
    </w:tbl>
    <w:p w:rsidR="00BA7A4B" w:rsidRPr="00B92A17" w:rsidRDefault="00BA7A4B" w:rsidP="00B92A17">
      <w:pPr>
        <w:tabs>
          <w:tab w:val="left" w:pos="-360"/>
        </w:tabs>
        <w:rPr>
          <w:rFonts w:ascii="Arial" w:hAnsi="Arial" w:cs="Arial"/>
          <w:sz w:val="20"/>
          <w:szCs w:val="20"/>
        </w:rPr>
      </w:pPr>
    </w:p>
    <w:sectPr w:rsidR="00BA7A4B" w:rsidRPr="00B92A17" w:rsidSect="00B92A17">
      <w:pgSz w:w="12240" w:h="15840"/>
      <w:pgMar w:top="1152" w:right="81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B473B"/>
    <w:multiLevelType w:val="hybridMultilevel"/>
    <w:tmpl w:val="2C70364C"/>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1">
    <w:nsid w:val="42BB3FCC"/>
    <w:multiLevelType w:val="multilevel"/>
    <w:tmpl w:val="5E5A3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82874D4"/>
    <w:multiLevelType w:val="multilevel"/>
    <w:tmpl w:val="5E5A3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38E4888"/>
    <w:multiLevelType w:val="multilevel"/>
    <w:tmpl w:val="8BAE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17"/>
    <w:rsid w:val="00B92A17"/>
    <w:rsid w:val="00BA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A17"/>
    <w:rPr>
      <w:color w:val="0000FF"/>
      <w:u w:val="single"/>
    </w:rPr>
  </w:style>
  <w:style w:type="character" w:styleId="Strong">
    <w:name w:val="Strong"/>
    <w:basedOn w:val="DefaultParagraphFont"/>
    <w:uiPriority w:val="22"/>
    <w:qFormat/>
    <w:rsid w:val="00B92A17"/>
    <w:rPr>
      <w:b/>
      <w:bCs/>
    </w:rPr>
  </w:style>
  <w:style w:type="paragraph" w:styleId="ListParagraph">
    <w:name w:val="List Paragraph"/>
    <w:basedOn w:val="Normal"/>
    <w:uiPriority w:val="34"/>
    <w:qFormat/>
    <w:rsid w:val="00B92A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A17"/>
    <w:rPr>
      <w:color w:val="0000FF"/>
      <w:u w:val="single"/>
    </w:rPr>
  </w:style>
  <w:style w:type="character" w:styleId="Strong">
    <w:name w:val="Strong"/>
    <w:basedOn w:val="DefaultParagraphFont"/>
    <w:uiPriority w:val="22"/>
    <w:qFormat/>
    <w:rsid w:val="00B92A17"/>
    <w:rPr>
      <w:b/>
      <w:bCs/>
    </w:rPr>
  </w:style>
  <w:style w:type="paragraph" w:styleId="ListParagraph">
    <w:name w:val="List Paragraph"/>
    <w:basedOn w:val="Normal"/>
    <w:uiPriority w:val="34"/>
    <w:qFormat/>
    <w:rsid w:val="00B9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livan.angellearning.com/Permalink/Permalink.aspx?permalinkId=e617615f-3b1c-4db1-9cd7-b5f42364b93d&amp;permalinkType=0"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sullivan.angellearning.com/Permalink/Permalink.aspx?permalinkId=a3898ded-47a7-46f5-82b4-db0d8dc9f553&amp;permalinkType=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llivan.angellearning.com/AngelUploads/Content/NUR405XMASTERCOURSE-07/TeamEvaluation.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93309-AE72-4AD5-8045-A0D945AD2740}"/>
</file>

<file path=customXml/itemProps2.xml><?xml version="1.0" encoding="utf-8"?>
<ds:datastoreItem xmlns:ds="http://schemas.openxmlformats.org/officeDocument/2006/customXml" ds:itemID="{4FB3A8C3-5E95-4B1E-AB32-801B5B5CE737}"/>
</file>

<file path=customXml/itemProps3.xml><?xml version="1.0" encoding="utf-8"?>
<ds:datastoreItem xmlns:ds="http://schemas.openxmlformats.org/officeDocument/2006/customXml" ds:itemID="{F87BF93E-BC28-4279-AEA9-E279A114F077}"/>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Decker, Kathleen</cp:lastModifiedBy>
  <cp:revision>1</cp:revision>
  <dcterms:created xsi:type="dcterms:W3CDTF">2015-06-16T14:48:00Z</dcterms:created>
  <dcterms:modified xsi:type="dcterms:W3CDTF">2015-06-16T14:51:00Z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