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E6" w:rsidRDefault="00F14368">
      <w:pPr>
        <w:rPr>
          <w:rFonts w:ascii="Arial" w:hAnsi="Arial" w:cs="Arial"/>
          <w:b/>
          <w:sz w:val="28"/>
          <w:szCs w:val="28"/>
        </w:rPr>
      </w:pPr>
      <w:r w:rsidRPr="00F14368">
        <w:rPr>
          <w:rFonts w:ascii="Arial" w:hAnsi="Arial" w:cs="Arial"/>
          <w:b/>
          <w:sz w:val="28"/>
          <w:szCs w:val="28"/>
        </w:rPr>
        <w:t>Change Request Form</w:t>
      </w:r>
    </w:p>
    <w:p w:rsidR="00F14368" w:rsidRDefault="00F143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Name and Number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proofErr w:type="gramEnd"/>
      <w:r>
        <w:rPr>
          <w:rFonts w:ascii="Arial" w:hAnsi="Arial" w:cs="Arial"/>
          <w:b/>
          <w:sz w:val="24"/>
          <w:szCs w:val="24"/>
        </w:rPr>
        <w:br/>
        <w:t>Date:</w:t>
      </w:r>
      <w:r w:rsidR="00EB245A">
        <w:rPr>
          <w:rFonts w:ascii="Arial" w:hAnsi="Arial" w:cs="Arial"/>
          <w:b/>
          <w:sz w:val="24"/>
          <w:szCs w:val="24"/>
        </w:rPr>
        <w:br/>
        <w:t>Requested by:</w:t>
      </w:r>
    </w:p>
    <w:p w:rsidR="003851F7" w:rsidRDefault="003851F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9530E" w:rsidRDefault="00B953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purpose of this form is to identify changes in matters of substance, not stylistic preferences. Requested changes will be reviewed and considered.</w:t>
      </w:r>
      <w:r w:rsidR="00ED28F0">
        <w:rPr>
          <w:rFonts w:ascii="Arial" w:hAnsi="Arial" w:cs="Arial"/>
          <w:sz w:val="20"/>
          <w:szCs w:val="20"/>
        </w:rPr>
        <w:t xml:space="preserve"> Accepted changes </w:t>
      </w:r>
      <w:r w:rsidR="003851F7">
        <w:rPr>
          <w:rFonts w:ascii="Arial" w:hAnsi="Arial" w:cs="Arial"/>
          <w:sz w:val="20"/>
          <w:szCs w:val="20"/>
        </w:rPr>
        <w:t xml:space="preserve">will be </w:t>
      </w:r>
      <w:r w:rsidR="00ED28F0">
        <w:rPr>
          <w:rFonts w:ascii="Arial" w:hAnsi="Arial" w:cs="Arial"/>
          <w:sz w:val="20"/>
          <w:szCs w:val="20"/>
        </w:rPr>
        <w:t xml:space="preserve">made </w:t>
      </w:r>
      <w:r w:rsidR="003851F7">
        <w:rPr>
          <w:rFonts w:ascii="Arial" w:hAnsi="Arial" w:cs="Arial"/>
          <w:sz w:val="20"/>
          <w:szCs w:val="20"/>
        </w:rPr>
        <w:t>by the conclusion of the</w:t>
      </w:r>
      <w:r w:rsidR="00ED28F0">
        <w:rPr>
          <w:rFonts w:ascii="Arial" w:hAnsi="Arial" w:cs="Arial"/>
          <w:sz w:val="20"/>
          <w:szCs w:val="20"/>
        </w:rPr>
        <w:t xml:space="preserve"> </w:t>
      </w:r>
      <w:r w:rsidR="00ED28F0" w:rsidRPr="00EB245A">
        <w:rPr>
          <w:rFonts w:ascii="Arial" w:hAnsi="Arial" w:cs="Arial"/>
          <w:i/>
          <w:sz w:val="20"/>
          <w:szCs w:val="20"/>
        </w:rPr>
        <w:t>following</w:t>
      </w:r>
      <w:r w:rsidR="00ED28F0">
        <w:rPr>
          <w:rFonts w:ascii="Arial" w:hAnsi="Arial" w:cs="Arial"/>
          <w:sz w:val="20"/>
          <w:szCs w:val="20"/>
        </w:rPr>
        <w:t xml:space="preserve"> </w:t>
      </w:r>
      <w:r w:rsidR="003851F7">
        <w:rPr>
          <w:rFonts w:ascii="Arial" w:hAnsi="Arial" w:cs="Arial"/>
          <w:sz w:val="20"/>
          <w:szCs w:val="20"/>
        </w:rPr>
        <w:t>quarter</w:t>
      </w:r>
      <w:r w:rsidR="00ED28F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List the specific location of the change, a description of the change to be made, and the educational justification for the change. If the number of changes is excessive, the </w:t>
      </w:r>
      <w:r w:rsidR="00546C3B" w:rsidRPr="00546C3B">
        <w:rPr>
          <w:rFonts w:ascii="Arial" w:hAnsi="Arial" w:cs="Arial"/>
          <w:color w:val="000000" w:themeColor="text1"/>
          <w:sz w:val="20"/>
          <w:szCs w:val="20"/>
        </w:rPr>
        <w:t>Associate Provost for Instruction and Online Learning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retains the right to determine if the course needs to </w:t>
      </w:r>
      <w:proofErr w:type="gramStart"/>
      <w:r>
        <w:rPr>
          <w:rFonts w:ascii="Arial" w:hAnsi="Arial" w:cs="Arial"/>
          <w:sz w:val="20"/>
          <w:szCs w:val="20"/>
        </w:rPr>
        <w:t>be rescheduled</w:t>
      </w:r>
      <w:proofErr w:type="gramEnd"/>
      <w:r>
        <w:rPr>
          <w:rFonts w:ascii="Arial" w:hAnsi="Arial" w:cs="Arial"/>
          <w:sz w:val="20"/>
          <w:szCs w:val="20"/>
        </w:rPr>
        <w:t xml:space="preserve"> for future development.</w:t>
      </w:r>
    </w:p>
    <w:p w:rsidR="00F14368" w:rsidRDefault="00F1436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3330"/>
        <w:gridCol w:w="3600"/>
        <w:gridCol w:w="3150"/>
      </w:tblGrid>
      <w:tr w:rsidR="00F14368" w:rsidTr="003851F7">
        <w:tc>
          <w:tcPr>
            <w:tcW w:w="3330" w:type="dxa"/>
          </w:tcPr>
          <w:p w:rsidR="00F14368" w:rsidRPr="00F14368" w:rsidRDefault="00F14368" w:rsidP="003851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14368">
              <w:rPr>
                <w:rFonts w:ascii="Arial" w:hAnsi="Arial" w:cs="Arial"/>
                <w:b/>
                <w:sz w:val="20"/>
                <w:szCs w:val="20"/>
              </w:rPr>
              <w:t xml:space="preserve">Specific </w:t>
            </w:r>
            <w:r w:rsidR="003851F7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F14368">
              <w:rPr>
                <w:rFonts w:ascii="Arial" w:hAnsi="Arial" w:cs="Arial"/>
                <w:b/>
                <w:sz w:val="20"/>
                <w:szCs w:val="20"/>
              </w:rPr>
              <w:t xml:space="preserve">ocation of the </w:t>
            </w:r>
            <w:r w:rsidR="003851F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F14368">
              <w:rPr>
                <w:rFonts w:ascii="Arial" w:hAnsi="Arial" w:cs="Arial"/>
                <w:b/>
                <w:sz w:val="20"/>
                <w:szCs w:val="20"/>
              </w:rPr>
              <w:t>hange</w:t>
            </w:r>
          </w:p>
        </w:tc>
        <w:tc>
          <w:tcPr>
            <w:tcW w:w="3600" w:type="dxa"/>
          </w:tcPr>
          <w:p w:rsidR="00F14368" w:rsidRPr="00F14368" w:rsidRDefault="00F14368" w:rsidP="003851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Requested</w:t>
            </w:r>
            <w:r w:rsidR="003851F7">
              <w:rPr>
                <w:rFonts w:ascii="Arial" w:hAnsi="Arial" w:cs="Arial"/>
                <w:b/>
                <w:sz w:val="20"/>
                <w:szCs w:val="20"/>
              </w:rPr>
              <w:t xml:space="preserve"> Change</w:t>
            </w:r>
          </w:p>
        </w:tc>
        <w:tc>
          <w:tcPr>
            <w:tcW w:w="3150" w:type="dxa"/>
          </w:tcPr>
          <w:p w:rsidR="00F14368" w:rsidRPr="00F14368" w:rsidRDefault="00F14368" w:rsidP="003851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Educational </w:t>
            </w:r>
            <w:r w:rsidR="003851F7">
              <w:rPr>
                <w:rFonts w:ascii="Arial" w:hAnsi="Arial" w:cs="Arial"/>
                <w:b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ustification for the </w:t>
            </w:r>
            <w:r w:rsidR="003851F7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hange</w:t>
            </w:r>
          </w:p>
        </w:tc>
      </w:tr>
      <w:tr w:rsidR="00F14368" w:rsidTr="003851F7">
        <w:tc>
          <w:tcPr>
            <w:tcW w:w="3330" w:type="dxa"/>
          </w:tcPr>
          <w:p w:rsidR="00F14368" w:rsidRDefault="00F14368" w:rsidP="00F1436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F14368" w:rsidRDefault="00F14368" w:rsidP="00F1436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14368" w:rsidRDefault="00F14368" w:rsidP="00F1436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4368" w:rsidTr="003851F7">
        <w:tc>
          <w:tcPr>
            <w:tcW w:w="3330" w:type="dxa"/>
          </w:tcPr>
          <w:p w:rsidR="00F14368" w:rsidRDefault="00F14368" w:rsidP="00F1436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F14368" w:rsidRDefault="00F14368" w:rsidP="00F1436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14368" w:rsidRDefault="00F14368" w:rsidP="00F1436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4368" w:rsidTr="003851F7">
        <w:tc>
          <w:tcPr>
            <w:tcW w:w="3330" w:type="dxa"/>
          </w:tcPr>
          <w:p w:rsidR="00F14368" w:rsidRDefault="00F14368" w:rsidP="00F1436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F14368" w:rsidRDefault="00F14368" w:rsidP="00F1436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14368" w:rsidRDefault="00F14368" w:rsidP="00F1436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4368" w:rsidTr="003851F7">
        <w:tc>
          <w:tcPr>
            <w:tcW w:w="3330" w:type="dxa"/>
          </w:tcPr>
          <w:p w:rsidR="00F14368" w:rsidRDefault="00F14368" w:rsidP="00F1436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F14368" w:rsidRDefault="00F14368" w:rsidP="00F1436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14368" w:rsidRDefault="00F14368" w:rsidP="00F1436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4368" w:rsidTr="003851F7">
        <w:tc>
          <w:tcPr>
            <w:tcW w:w="3330" w:type="dxa"/>
          </w:tcPr>
          <w:p w:rsidR="00F14368" w:rsidRDefault="00F14368" w:rsidP="00F1436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F14368" w:rsidRDefault="00F14368" w:rsidP="00F1436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14368" w:rsidRDefault="00F14368" w:rsidP="00F1436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4368" w:rsidTr="003851F7">
        <w:tc>
          <w:tcPr>
            <w:tcW w:w="3330" w:type="dxa"/>
          </w:tcPr>
          <w:p w:rsidR="00F14368" w:rsidRDefault="00F14368" w:rsidP="00F1436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F14368" w:rsidRDefault="00F14368" w:rsidP="00F1436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14368" w:rsidRDefault="00F14368" w:rsidP="00F1436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4368" w:rsidRPr="00F14368" w:rsidRDefault="00F14368">
      <w:pPr>
        <w:rPr>
          <w:rFonts w:ascii="Arial" w:hAnsi="Arial" w:cs="Arial"/>
          <w:b/>
          <w:sz w:val="24"/>
          <w:szCs w:val="24"/>
        </w:rPr>
      </w:pPr>
    </w:p>
    <w:p w:rsidR="00F14368" w:rsidRDefault="00F14368"/>
    <w:p w:rsidR="00F14368" w:rsidRDefault="00F14368"/>
    <w:sectPr w:rsidR="00F143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49" w:rsidRDefault="00AC1C49" w:rsidP="00906797">
      <w:pPr>
        <w:spacing w:after="0" w:line="240" w:lineRule="auto"/>
      </w:pPr>
      <w:r>
        <w:separator/>
      </w:r>
    </w:p>
  </w:endnote>
  <w:endnote w:type="continuationSeparator" w:id="0">
    <w:p w:rsidR="00AC1C49" w:rsidRDefault="00AC1C49" w:rsidP="0090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97" w:rsidRDefault="00906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97" w:rsidRDefault="00AC1C49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906797">
      <w:rPr>
        <w:noProof/>
      </w:rPr>
      <w:t>Change Request Form</w:t>
    </w:r>
    <w:r>
      <w:rPr>
        <w:noProof/>
      </w:rPr>
      <w:fldChar w:fldCharType="end"/>
    </w:r>
    <w:r w:rsidR="00906797">
      <w:tab/>
    </w:r>
    <w:r w:rsidR="00906797">
      <w:tab/>
    </w:r>
    <w:r>
      <w:rPr>
        <w:noProof/>
      </w:rPr>
      <w:fldChar w:fldCharType="begin"/>
    </w:r>
    <w:r>
      <w:rPr>
        <w:noProof/>
      </w:rPr>
      <w:instrText xml:space="preserve"> DATE   \* MERGEFORMAT </w:instrText>
    </w:r>
    <w:r>
      <w:rPr>
        <w:noProof/>
      </w:rPr>
      <w:fldChar w:fldCharType="separate"/>
    </w:r>
    <w:r w:rsidR="00546C3B">
      <w:rPr>
        <w:noProof/>
      </w:rPr>
      <w:t>4/24/2019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97" w:rsidRDefault="0090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49" w:rsidRDefault="00AC1C49" w:rsidP="00906797">
      <w:pPr>
        <w:spacing w:after="0" w:line="240" w:lineRule="auto"/>
      </w:pPr>
      <w:r>
        <w:separator/>
      </w:r>
    </w:p>
  </w:footnote>
  <w:footnote w:type="continuationSeparator" w:id="0">
    <w:p w:rsidR="00AC1C49" w:rsidRDefault="00AC1C49" w:rsidP="0090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97" w:rsidRDefault="00906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97" w:rsidRDefault="00906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97" w:rsidRDefault="00906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68"/>
    <w:rsid w:val="003851F7"/>
    <w:rsid w:val="00546C3B"/>
    <w:rsid w:val="00906797"/>
    <w:rsid w:val="00917FE6"/>
    <w:rsid w:val="00AC1C49"/>
    <w:rsid w:val="00B9530E"/>
    <w:rsid w:val="00EB245A"/>
    <w:rsid w:val="00ED28F0"/>
    <w:rsid w:val="00F1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67174-2A01-4ED4-A145-427A90E9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97"/>
  </w:style>
  <w:style w:type="paragraph" w:styleId="Footer">
    <w:name w:val="footer"/>
    <w:basedOn w:val="Normal"/>
    <w:link w:val="FooterChar"/>
    <w:uiPriority w:val="99"/>
    <w:unhideWhenUsed/>
    <w:rsid w:val="0090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Decker</dc:creator>
  <cp:lastModifiedBy>Corkran, Jeffrey</cp:lastModifiedBy>
  <cp:revision>2</cp:revision>
  <dcterms:created xsi:type="dcterms:W3CDTF">2019-04-24T13:46:00Z</dcterms:created>
  <dcterms:modified xsi:type="dcterms:W3CDTF">2019-04-24T13:46:00Z</dcterms:modified>
</cp:coreProperties>
</file>